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A" w:rsidRPr="00E306A4" w:rsidRDefault="004237CA" w:rsidP="004237CA">
      <w:pPr>
        <w:contextualSpacing/>
        <w:jc w:val="center"/>
        <w:rPr>
          <w:rFonts w:asciiTheme="majorHAnsi" w:hAnsiTheme="majorHAnsi"/>
          <w:color w:val="1F497D" w:themeColor="text2"/>
          <w:sz w:val="44"/>
          <w:szCs w:val="44"/>
        </w:rPr>
      </w:pPr>
      <w:r w:rsidRPr="00E306A4">
        <w:rPr>
          <w:rFonts w:asciiTheme="majorHAnsi" w:hAnsiTheme="majorHAnsi"/>
          <w:color w:val="1F497D" w:themeColor="text2"/>
          <w:sz w:val="44"/>
          <w:szCs w:val="44"/>
        </w:rPr>
        <w:t>Incontro Alatel – TIM WCAP</w:t>
      </w:r>
    </w:p>
    <w:p w:rsidR="004237CA" w:rsidRDefault="004237CA" w:rsidP="004237CA">
      <w:pPr>
        <w:contextualSpacing/>
      </w:pPr>
    </w:p>
    <w:p w:rsidR="004237CA" w:rsidRDefault="004237CA" w:rsidP="004237CA">
      <w:pPr>
        <w:contextualSpacing/>
      </w:pPr>
      <w:r>
        <w:t>Il giorno 25 febbraio u.s., si è svolto l’incontro tra rappresentanti Alatel e Tim Working Capital.</w:t>
      </w:r>
    </w:p>
    <w:p w:rsidR="004237CA" w:rsidRDefault="004237CA" w:rsidP="004237CA">
      <w:pPr>
        <w:contextualSpacing/>
      </w:pPr>
      <w:r>
        <w:t>In rappresentanza di Telecom Tim erano presenti:</w:t>
      </w:r>
    </w:p>
    <w:p w:rsidR="004237CA" w:rsidRDefault="004237CA" w:rsidP="004237CA">
      <w:pPr>
        <w:contextualSpacing/>
      </w:pPr>
    </w:p>
    <w:p w:rsidR="004237CA" w:rsidRDefault="004237CA" w:rsidP="004237CA">
      <w:pPr>
        <w:contextualSpacing/>
      </w:pPr>
      <w:r>
        <w:t>Carlo Saretti</w:t>
      </w:r>
      <w:r>
        <w:tab/>
      </w:r>
      <w:r>
        <w:tab/>
      </w:r>
      <w:r>
        <w:tab/>
        <w:t>PV Commerciale NE</w:t>
      </w:r>
    </w:p>
    <w:p w:rsidR="004237CA" w:rsidRDefault="004237CA" w:rsidP="004237CA">
      <w:pPr>
        <w:contextualSpacing/>
      </w:pPr>
      <w:r>
        <w:t>Davide Montanari</w:t>
      </w:r>
      <w:r>
        <w:tab/>
      </w:r>
      <w:r>
        <w:tab/>
        <w:t>Relazioni Industriali NE</w:t>
      </w:r>
    </w:p>
    <w:p w:rsidR="004237CA" w:rsidRDefault="004237CA" w:rsidP="004237CA">
      <w:pPr>
        <w:contextualSpacing/>
      </w:pPr>
      <w:r>
        <w:t>Giovanni Andrea Iachipino</w:t>
      </w:r>
      <w:r>
        <w:tab/>
        <w:t>PV Caring Services NE</w:t>
      </w:r>
    </w:p>
    <w:p w:rsidR="004237CA" w:rsidRDefault="004237CA" w:rsidP="004237CA">
      <w:pPr>
        <w:contextualSpacing/>
      </w:pPr>
      <w:r>
        <w:t>Marco Lotito</w:t>
      </w:r>
      <w:r>
        <w:tab/>
      </w:r>
      <w:r>
        <w:tab/>
      </w:r>
      <w:r>
        <w:tab/>
        <w:t>Working Capital Bologna</w:t>
      </w:r>
    </w:p>
    <w:p w:rsidR="004237CA" w:rsidRDefault="004237CA" w:rsidP="004237CA">
      <w:pPr>
        <w:contextualSpacing/>
      </w:pPr>
      <w:r>
        <w:t>Stefania Iero</w:t>
      </w:r>
      <w:r>
        <w:tab/>
      </w:r>
      <w:r>
        <w:tab/>
      </w:r>
      <w:r>
        <w:tab/>
        <w:t>Tecnology,  in rappresentanza di Paolo Stopaccioli  PV Tecnology NE</w:t>
      </w:r>
    </w:p>
    <w:p w:rsidR="004237CA" w:rsidRDefault="004237CA" w:rsidP="004237CA">
      <w:pPr>
        <w:contextualSpacing/>
      </w:pPr>
    </w:p>
    <w:p w:rsidR="004237CA" w:rsidRDefault="004237CA" w:rsidP="004237CA">
      <w:pPr>
        <w:contextualSpacing/>
      </w:pPr>
      <w:r>
        <w:t>In rappresentanza di ALATEL</w:t>
      </w:r>
    </w:p>
    <w:p w:rsidR="004237CA" w:rsidRDefault="004237CA" w:rsidP="004237CA">
      <w:pPr>
        <w:contextualSpacing/>
      </w:pPr>
    </w:p>
    <w:p w:rsidR="004237CA" w:rsidRDefault="004237CA" w:rsidP="004237CA">
      <w:pPr>
        <w:contextualSpacing/>
      </w:pPr>
      <w:r>
        <w:t>Antonio Zappi</w:t>
      </w:r>
      <w:r>
        <w:tab/>
      </w:r>
      <w:r>
        <w:tab/>
        <w:t>Presidente nazionale</w:t>
      </w:r>
    </w:p>
    <w:p w:rsidR="004237CA" w:rsidRDefault="004237CA" w:rsidP="004237CA">
      <w:pPr>
        <w:contextualSpacing/>
      </w:pPr>
      <w:r>
        <w:t>Antonio Ferrante</w:t>
      </w:r>
      <w:r>
        <w:tab/>
        <w:t>Presidente regionale</w:t>
      </w:r>
      <w:r>
        <w:tab/>
      </w:r>
    </w:p>
    <w:p w:rsidR="004237CA" w:rsidRDefault="004237CA" w:rsidP="004237CA">
      <w:pPr>
        <w:contextualSpacing/>
      </w:pPr>
      <w:r>
        <w:t>Antonello Sacchi</w:t>
      </w:r>
      <w:r>
        <w:tab/>
        <w:t>Addetto stampa nazionale</w:t>
      </w:r>
    </w:p>
    <w:p w:rsidR="004237CA" w:rsidRDefault="004237CA" w:rsidP="004237CA">
      <w:pPr>
        <w:contextualSpacing/>
      </w:pPr>
      <w:r>
        <w:t xml:space="preserve">Un gruppo di volontari Alatel con competenze specifiche </w:t>
      </w:r>
    </w:p>
    <w:p w:rsidR="004237CA" w:rsidRDefault="004237CA" w:rsidP="004237CA">
      <w:pPr>
        <w:contextualSpacing/>
      </w:pPr>
    </w:p>
    <w:p w:rsidR="004237CA" w:rsidRDefault="004237CA" w:rsidP="004237CA">
      <w:pPr>
        <w:contextualSpacing/>
        <w:jc w:val="both"/>
      </w:pPr>
      <w:r>
        <w:t>Dopo il saluto ed i convenevoli, il Dott. Zappi ha espresso soddisfazione per l’incontro tra il passato di Telecom e l’attualità, auspicando la continuità di rapporti e la disponibilità dell’Alatel ad offrire a Working Capital l’impegno del nostro volontariato come è stato ad esempio l’effettuazione di un sondaggio per rilevare l’interesse per le nuove tecnologie.</w:t>
      </w: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  <w:r>
        <w:t>Il rag. Marco Lotito ha illustrato la missione di Working Capital che consiste nel favorire ed accelerare competenze di nuove Imprese innovative (StartUp), sostenendo talenti e nuove idee, dalla messa a punto fino all’esecuzione e validazione del prodotto, accelerando il processo di sviluppo fino al lancio sul mercato..</w:t>
      </w: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  <w:r>
        <w:t>In conclusione dell’evento, Andrea Sartori e Stefano Lascialfari, makers di MakeInBo, hanno illustrato la loro nuova idea, il CUBOTTO, ancora in versione demo.</w:t>
      </w:r>
    </w:p>
    <w:p w:rsidR="004237CA" w:rsidRDefault="004237CA" w:rsidP="004237CA">
      <w:pPr>
        <w:contextualSpacing/>
        <w:jc w:val="both"/>
      </w:pPr>
      <w:r>
        <w:t>Il Cubotto è un dispositivo che da la possibilità di usufruire la video-chiamata a persone che hanno difficoltà con l’attuale tecnologia digitale, bambini piccoli ed anziani difficilmente avvicinabili agli attuali apparati digitali.</w:t>
      </w:r>
    </w:p>
    <w:p w:rsidR="004237CA" w:rsidRDefault="004237CA" w:rsidP="004237CA">
      <w:pPr>
        <w:contextualSpacing/>
        <w:jc w:val="both"/>
      </w:pPr>
      <w:r>
        <w:t>Sostanzialmente il Cubotto consiste in un contenitore all’interno del quale è inserito un “tablet” ed un circuito elettronico. Il contenitore è provvisto di una fessura in cui viene inserita una scheda munita di chip che rappresenta il numero del chiamato e di un tasto per concludere la chiamata; il ricevente pigiando lo stesso tasto del suo Cubotto entra in video comunicazione. Per facilitare l’utenza, le schede possono avere impressa la foto della persona da chiamare.</w:t>
      </w: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  <w:r>
        <w:t>Al termine, si è auspicato che gli incontri abbiano un seguito.</w:t>
      </w: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  <w:r>
        <w:t xml:space="preserve">                                                                                            Giovanni Ecchia</w:t>
      </w: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</w:p>
    <w:p w:rsidR="004237CA" w:rsidRDefault="004237CA" w:rsidP="004237CA">
      <w:pPr>
        <w:contextualSpacing/>
        <w:jc w:val="both"/>
      </w:pPr>
    </w:p>
    <w:p w:rsidR="00285D11" w:rsidRDefault="00285D11"/>
    <w:sectPr w:rsidR="00285D11" w:rsidSect="003A5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237CA"/>
    <w:rsid w:val="000D3143"/>
    <w:rsid w:val="00285D11"/>
    <w:rsid w:val="004237CA"/>
    <w:rsid w:val="00477F64"/>
    <w:rsid w:val="00835AFC"/>
    <w:rsid w:val="00C81155"/>
    <w:rsid w:val="00D17EE3"/>
    <w:rsid w:val="00D8235E"/>
    <w:rsid w:val="00E306A4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7CA"/>
    <w:pPr>
      <w:spacing w:line="276" w:lineRule="auto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2015-04-17T06:29:00Z</dcterms:created>
  <dcterms:modified xsi:type="dcterms:W3CDTF">2015-04-17T06:30:00Z</dcterms:modified>
</cp:coreProperties>
</file>